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DBD" w:rsidRDefault="00196DBD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5F3" w:rsidRDefault="004805F3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5F3" w:rsidRPr="004805F3" w:rsidRDefault="004805F3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DBD" w:rsidRPr="004805F3" w:rsidRDefault="00196DBD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5F3" w:rsidRPr="004805F3" w:rsidRDefault="00454F67" w:rsidP="00454F6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05F3">
        <w:rPr>
          <w:rFonts w:ascii="Times New Roman" w:hAnsi="Times New Roman" w:cs="Times New Roman"/>
          <w:b/>
          <w:sz w:val="40"/>
          <w:szCs w:val="40"/>
        </w:rPr>
        <w:t xml:space="preserve">ХАРАКТЕРИСТИКА УСЛОВИЙ РЕАЛИЗАЦИИ </w:t>
      </w: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05F3">
        <w:rPr>
          <w:rFonts w:ascii="Times New Roman" w:hAnsi="Times New Roman" w:cs="Times New Roman"/>
          <w:b/>
          <w:sz w:val="40"/>
          <w:szCs w:val="40"/>
        </w:rPr>
        <w:t>ФАООП НОО с УО</w:t>
      </w:r>
    </w:p>
    <w:p w:rsidR="004805F3" w:rsidRPr="004805F3" w:rsidRDefault="004805F3" w:rsidP="00454F6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805F3" w:rsidRPr="004805F3" w:rsidRDefault="004805F3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3B0" w:rsidRPr="004805F3" w:rsidRDefault="00454F67" w:rsidP="00454F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5F3">
        <w:rPr>
          <w:rFonts w:ascii="Times New Roman" w:hAnsi="Times New Roman" w:cs="Times New Roman"/>
          <w:b/>
          <w:sz w:val="32"/>
          <w:szCs w:val="32"/>
        </w:rPr>
        <w:t>государственного бюджетного общеобразовательного учреждения «Нижнекамская школа №</w:t>
      </w:r>
      <w:r w:rsidR="004805F3" w:rsidRPr="004805F3">
        <w:rPr>
          <w:rFonts w:ascii="Times New Roman" w:hAnsi="Times New Roman" w:cs="Times New Roman"/>
          <w:b/>
          <w:sz w:val="32"/>
          <w:szCs w:val="32"/>
        </w:rPr>
        <w:t>23</w:t>
      </w:r>
      <w:r w:rsidRPr="004805F3">
        <w:rPr>
          <w:rFonts w:ascii="Times New Roman" w:hAnsi="Times New Roman" w:cs="Times New Roman"/>
          <w:b/>
          <w:sz w:val="32"/>
          <w:szCs w:val="32"/>
        </w:rPr>
        <w:t xml:space="preserve"> для детей с ограниченными возможностями здоровья»</w:t>
      </w: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5F3" w:rsidRPr="004805F3" w:rsidRDefault="004805F3" w:rsidP="00480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Рассмотрено на заседании педагогического совета</w:t>
      </w:r>
    </w:p>
    <w:p w:rsidR="004805F3" w:rsidRPr="004805F3" w:rsidRDefault="004805F3" w:rsidP="00480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 </w:t>
      </w:r>
      <w:r w:rsidRPr="004805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48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805F3" w:rsidRDefault="004805F3" w:rsidP="004805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r w:rsidRPr="004805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</w:t>
      </w:r>
      <w:r w:rsidRPr="004805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24</w:t>
      </w:r>
      <w:r w:rsidRPr="0048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4805F3" w:rsidRDefault="004805F3" w:rsidP="004805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действие приказом №</w:t>
      </w:r>
      <w:r w:rsidRPr="004805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275</w:t>
      </w:r>
    </w:p>
    <w:p w:rsidR="004805F3" w:rsidRDefault="004805F3" w:rsidP="004805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Pr="004805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4805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4805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4805F3" w:rsidRDefault="004805F3" w:rsidP="004805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4F67" w:rsidRPr="004805F3" w:rsidRDefault="00454F67" w:rsidP="00454F67">
      <w:pPr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54F67" w:rsidRPr="004805F3" w:rsidRDefault="00454F67" w:rsidP="00454F67">
      <w:pPr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54F67" w:rsidRPr="004805F3" w:rsidRDefault="004805F3" w:rsidP="00454F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Нижнекамск, 2024</w:t>
      </w:r>
    </w:p>
    <w:p w:rsidR="00454F67" w:rsidRPr="004805F3" w:rsidRDefault="00454F67" w:rsidP="00454F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4F67" w:rsidRPr="004805F3" w:rsidRDefault="00454F67" w:rsidP="00454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lastRenderedPageBreak/>
        <w:t>СИСТЕМА УСЛОВИЙ РЕАЛИЗАЦИИ ПРОГРАММЫ НАЧАЛЬНОГО ОБЩЕГО ОБРАЗОВАНИЯ</w:t>
      </w:r>
    </w:p>
    <w:p w:rsidR="00454F67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 xml:space="preserve">Система условий реализации программы начального общего образования, созданная в ГБОУ «Нижнекамская </w:t>
      </w:r>
      <w:r w:rsidR="004805F3">
        <w:rPr>
          <w:rFonts w:ascii="Times New Roman" w:hAnsi="Times New Roman" w:cs="Times New Roman"/>
          <w:sz w:val="24"/>
          <w:szCs w:val="24"/>
        </w:rPr>
        <w:t xml:space="preserve"> школа №23</w:t>
      </w:r>
      <w:r w:rsidRPr="004805F3">
        <w:rPr>
          <w:rFonts w:ascii="Times New Roman" w:hAnsi="Times New Roman" w:cs="Times New Roman"/>
          <w:sz w:val="24"/>
          <w:szCs w:val="24"/>
        </w:rPr>
        <w:t>» (далее – Школа), направлена на: достижение обучающимися планируемых результатов освоения адаптированной программы начального общего образования для детей с интеллектуальными нарушениями; развитие личности, её способностей, удовлетворение образовательных потребностей и интересов, самореализацию обучающихся, через организацию урочной и внеурочной деятельности, использование возможностей организаций дополнительного образования и социальных партнёров;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 формирование социокультурных и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ценностей обучающихся, основ их гражданственности, российской гражданской идентичности; 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 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реализации, учитывающих особенности развития и возможности обучающихся;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 xml:space="preserve"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 формирование у обучающихся первичного опыта самостоятельной образовательной, общественной,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спортивнооздоровительной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и творческой деятельности; формирование у обучающихся экологической грамотности, навыков здорового и безопасного для человека и окружающей его среды образа жизни;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использование в образовательной деятельности современных образовательных технологий,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в том числе на воспитание обучающихся и развитие различных форм наставничества; обновление содержания программы начального общего образования, методик и технологий её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учётом национальных и культурных особенностей субъекта Российской Федерации; 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 эффективное управление организацией с использованием ИКТ, современных механизмов финансирования реализации программ начального общего образования. </w:t>
      </w:r>
    </w:p>
    <w:p w:rsidR="00454F67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4F67" w:rsidRPr="004805F3" w:rsidRDefault="00454F67" w:rsidP="00454F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t>КАДРОВЫЕ УСЛОВИЯ РЕАЛИЗАЦИИ ПРОГРАММЫ НАЧАЛЬНОГО ОБЩЕГО ОБРАЗОВАНИЯ</w:t>
      </w:r>
    </w:p>
    <w:p w:rsidR="00454F67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Для реализации адаптированной программы начального общего образования для детей с интеллектуальными нарушениями Школа укомплектована кадрами, имеющими необходимую квалификацию для решения задач, связанных с достижением целей и задач образовательной деятельности. Обеспеченность кадровыми условиями включает в себя: укомплектованность Школой педагогическими, руководящими и иными работниками; уровень квалификации педагогических и иных работников Школы, участвующих в реализации адаптированной основной образовательной программы и создании условий для её разработки и реализации; непрерывность профессионального развития педагогических работников образовательной организации, реализующей адаптированную образовательную программу начального общего образования.</w:t>
      </w:r>
    </w:p>
    <w:p w:rsidR="00202D04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Укомплектованность Школы педагогическими, руководящими и иными работниками характеризируется замещением 100% вакансий, имеющихся в соответствии с утверждённым штатным расписанием. </w:t>
      </w:r>
    </w:p>
    <w:p w:rsidR="00202D04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Уровень квалификации педагогических и иных работников Школы, участвующих в реализации адаптированной основной образовательной программы и создании условий для её разработки и реализации, характеризуется наличием документов о присвоении квалификации, соответствующей должностным обязанностям работника.</w:t>
      </w:r>
    </w:p>
    <w:p w:rsidR="00202D04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lastRenderedPageBreak/>
        <w:t xml:space="preserve"> 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Школы, служат квалификационные характеристики, указанные в квалификационных справочниках, и (или) профессиональных стандартах. </w:t>
      </w:r>
    </w:p>
    <w:p w:rsidR="00202D04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В основу должностных обязанностей положены представленные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обобщённые трудовые функции, которые могут быть поручены работнику, занимающему данную должность. </w:t>
      </w:r>
    </w:p>
    <w:p w:rsidR="00202D04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Уровень квалификации педагогических и иных работников Школы, участвующих в реализации основной образовательной программы и создании условий для её разработки и реализации, характеризуется также результатами аттестации – квалификационными категориями.</w:t>
      </w:r>
    </w:p>
    <w:p w:rsidR="00202D04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учётом желания педагогических работников в целях установления квалификационной категории.</w:t>
      </w:r>
    </w:p>
    <w:p w:rsidR="00202D04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комиссиями, самостоятельно формируемыми образовательной организацией. 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 </w:t>
      </w:r>
      <w:r w:rsidR="00202D04" w:rsidRPr="004805F3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54F67" w:rsidRPr="004805F3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Информация об уровне квалификации педагогических и иных работников, участвующих в реализации настоящей основной образовательной программы и создании условий для её разработки и реализации:</w:t>
      </w:r>
    </w:p>
    <w:p w:rsidR="00CF3BE6" w:rsidRPr="004805F3" w:rsidRDefault="00CF3BE6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418"/>
        <w:gridCol w:w="1275"/>
        <w:gridCol w:w="1276"/>
        <w:gridCol w:w="2126"/>
      </w:tblGrid>
      <w:tr w:rsidR="00CF3BE6" w:rsidRPr="004805F3" w:rsidTr="004A43C7">
        <w:tc>
          <w:tcPr>
            <w:tcW w:w="1668" w:type="dxa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Категория работников</w:t>
            </w:r>
          </w:p>
        </w:tc>
        <w:tc>
          <w:tcPr>
            <w:tcW w:w="1984" w:type="dxa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Подтверждение уровня квалификации документами об образовании (профессиональной переподготовке</w:t>
            </w:r>
            <w:proofErr w:type="gramStart"/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) (%)</w:t>
            </w:r>
            <w:proofErr w:type="gramEnd"/>
          </w:p>
        </w:tc>
        <w:tc>
          <w:tcPr>
            <w:tcW w:w="3969" w:type="dxa"/>
            <w:gridSpan w:val="3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Подтверждение уровня квалификации результатами аттестации</w:t>
            </w:r>
          </w:p>
        </w:tc>
        <w:tc>
          <w:tcPr>
            <w:tcW w:w="2126" w:type="dxa"/>
            <w:vMerge w:val="restart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имеют категории</w:t>
            </w:r>
          </w:p>
        </w:tc>
      </w:tr>
      <w:tr w:rsidR="00CF3BE6" w:rsidRPr="004805F3" w:rsidTr="004A43C7">
        <w:tc>
          <w:tcPr>
            <w:tcW w:w="1668" w:type="dxa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на соответствие занимаемой должности</w:t>
            </w:r>
            <w:proofErr w:type="gramStart"/>
            <w:r w:rsidRPr="004805F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551" w:type="dxa"/>
            <w:gridSpan w:val="2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  <w:proofErr w:type="gramStart"/>
            <w:r w:rsidRPr="004805F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26" w:type="dxa"/>
            <w:vMerge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BE6" w:rsidRPr="004805F3" w:rsidTr="00CF3BE6">
        <w:tc>
          <w:tcPr>
            <w:tcW w:w="5070" w:type="dxa"/>
            <w:gridSpan w:val="3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05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высшая</w:t>
            </w:r>
            <w:proofErr w:type="gramEnd"/>
            <w:r w:rsidRPr="004805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кв. кат.</w:t>
            </w:r>
          </w:p>
        </w:tc>
        <w:tc>
          <w:tcPr>
            <w:tcW w:w="1276" w:type="dxa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первая кв. кат.</w:t>
            </w:r>
          </w:p>
        </w:tc>
        <w:tc>
          <w:tcPr>
            <w:tcW w:w="2126" w:type="dxa"/>
          </w:tcPr>
          <w:p w:rsidR="00CF3BE6" w:rsidRPr="004805F3" w:rsidRDefault="00CF3BE6" w:rsidP="00454F6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BE6" w:rsidRPr="004805F3" w:rsidTr="004A43C7">
        <w:tc>
          <w:tcPr>
            <w:tcW w:w="1668" w:type="dxa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84" w:type="dxa"/>
          </w:tcPr>
          <w:p w:rsidR="00CF3BE6" w:rsidRPr="004805F3" w:rsidRDefault="00CF3BE6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CF3BE6" w:rsidRPr="004805F3" w:rsidRDefault="00FA6832" w:rsidP="00CF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F3BE6" w:rsidRPr="004805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CF3BE6" w:rsidRPr="004805F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276" w:type="dxa"/>
          </w:tcPr>
          <w:p w:rsidR="00CF3BE6" w:rsidRPr="004805F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A43C7" w:rsidRPr="004805F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F3BE6" w:rsidRPr="004805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CF3BE6" w:rsidRPr="004805F3" w:rsidRDefault="00CF3BE6" w:rsidP="00FA68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A6832" w:rsidRPr="004805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805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F3BE6" w:rsidRPr="004805F3" w:rsidTr="004A43C7">
        <w:tc>
          <w:tcPr>
            <w:tcW w:w="1668" w:type="dxa"/>
          </w:tcPr>
          <w:p w:rsidR="00CF3BE6" w:rsidRPr="004805F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Руководящие работники</w:t>
            </w:r>
          </w:p>
        </w:tc>
        <w:tc>
          <w:tcPr>
            <w:tcW w:w="1984" w:type="dxa"/>
          </w:tcPr>
          <w:p w:rsidR="00CF3BE6" w:rsidRPr="004805F3" w:rsidRDefault="00CF3BE6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CF3BE6" w:rsidRPr="004805F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CF3BE6" w:rsidRPr="004805F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CF3BE6" w:rsidRPr="004805F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F3BE6" w:rsidRPr="004805F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02D04" w:rsidRPr="004805F3" w:rsidRDefault="00202D04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43C7" w:rsidRPr="004805F3" w:rsidRDefault="00B934FF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Школа укомплектована вспомогательным персоналом, обеспечивающим создание и сохранение условий материально-технических и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информационнометодических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условий реализации основной образовательной программы.</w:t>
      </w:r>
    </w:p>
    <w:p w:rsidR="002A7627" w:rsidRPr="004805F3" w:rsidRDefault="002A762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7627" w:rsidRPr="004805F3" w:rsidRDefault="002A762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5F3">
        <w:rPr>
          <w:rFonts w:ascii="Times New Roman" w:hAnsi="Times New Roman" w:cs="Times New Roman"/>
          <w:i/>
          <w:sz w:val="24"/>
          <w:szCs w:val="24"/>
        </w:rPr>
        <w:t>Профессиональное развитие и повышение квалификации педагогических работников.</w:t>
      </w:r>
    </w:p>
    <w:p w:rsidR="002A7627" w:rsidRPr="004805F3" w:rsidRDefault="002A762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целом. Непрерывность профессионального развития педагогических и иных работников Школы, участвующих в разработке и реализации основной образовательной программы начального общего образования, характеризуется долей работников, повышающих квалификацию не реже 1 раза в 3 года.</w:t>
      </w:r>
    </w:p>
    <w:p w:rsidR="002A7627" w:rsidRPr="004805F3" w:rsidRDefault="002A762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При этом могут быть использованы различные образовательные организации, имеющие соответствующую лицензию. В ходе реализации адаптированной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2A7627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Ожидаемый результат повышения квалификации – профессиональная готовность работников образования к реализации ФГОС начального общего образования: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обеспечение оптимального вхождения работников образования в систему ценностей современного образования;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- освоение системы требований к структуре адаптированной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овладение учебно-методическими и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информационнометодическими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ресурсами, необходимыми для успешного решения задач ФГОС начального общего образования с УО.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Одним из важнейших механизмов обеспечения необходимого квалификационного уровня педагогических работников, участвующих в разработке и реализации адаптированной основной образовательной программы начального общего образования, является система методической работы, обеспечивающая сопровождение деятельности педагогов на всех этапах реализации требований ФГОС начального общего образования с УО. Актуальные вопросы реализации адаптированной программы начального общего образования рассматриваются методическими объединениями, действующими в образовательной организации, а также методическими и учебно-методическими объединениями в сфере общего образования, действующими на муниципальном и региональном уровнях. Педагогическими работниками  Школы системно разрабатываются методические темы, отражающие их непрерывное профессиональное развитие.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Отчёт о методических темах, обеспечивающих необходимый уровень качества как учебной и методической документации, так и деятельности по реализации адаптированной основной образовательной программы начального общего образования ежегодно оформляется Приложением №1 к ФОП НОО ГБОУ “Нижнекамская школа </w:t>
      </w:r>
      <w:r w:rsidR="004805F3" w:rsidRPr="004805F3">
        <w:rPr>
          <w:rFonts w:ascii="Times New Roman" w:hAnsi="Times New Roman" w:cs="Times New Roman"/>
          <w:sz w:val="24"/>
          <w:szCs w:val="24"/>
        </w:rPr>
        <w:t xml:space="preserve"> №23</w:t>
      </w:r>
      <w:r w:rsidRPr="004805F3">
        <w:rPr>
          <w:rFonts w:ascii="Times New Roman" w:hAnsi="Times New Roman" w:cs="Times New Roman"/>
          <w:sz w:val="24"/>
          <w:szCs w:val="24"/>
        </w:rPr>
        <w:t>”.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5E1C" w:rsidRPr="004805F3" w:rsidRDefault="00535E1C" w:rsidP="00535E1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ПСИХОЛОГО-ПЕДАГОГИЧЕСКИЕ  УСЛОВИЯ </w:t>
      </w:r>
    </w:p>
    <w:p w:rsidR="00535E1C" w:rsidRPr="004805F3" w:rsidRDefault="00535E1C" w:rsidP="00535E1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t>РЕАЛИЗАЦИИ  ПРОГРАММЫ  НАЧАЛЬНОГО  ОБЩЕГО ОБРАЗОВАНИЯ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Психолого-педагогические условия, созданные в Школе, обеспечивают исполнение требований ФГОС НОО с УО к психолого-педагогическим условиям реализации адаптированной основной образовательной программы начального общего образования, в частности: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1) обеспечивают преемственность содержания и форм организации образовательной деятельности при реализации образовательных программ начального, основного общего образования;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2) способствуют социально-психологической адаптации обучающихся к условиям Школы с учётом специфики их возрастного психофизиологического развития, включая особенности адаптации к социальной среде;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3) способствуют формированию и развитию психолого-педагогической компетентности работников Школы и родителей (законных представителей) несовершеннолетних обучающихся;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lastRenderedPageBreak/>
        <w:t xml:space="preserve">4) обеспечивают профилактику формирования у обучающихся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форм поведения, агрессии и повышенной тревожности.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В Школе психолого-педагогическое сопровождение реализации программы начального общего образования осуществляется педагогом-психологом. В процессе реализации АООП НОО с УО Школой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формирование и развитие психолого-педагогической компетентности всех участников образовательных отношений;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- сохранение и укрепление психологического благополучия и психического здоровья обучающихся; поддержка и сопровождение детско-родительских отношений; формирование ценности здоровья и безопасного образа жизни;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 дифференциация и индивидуализация обучения и воспитания с учётом особенностей когнитивного и эмоционального развития обучающихся;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мониторинг возможностей и способностей обучающихся, создание условий для последующего профессионального самоопределения;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- формирование коммуникативных навыков в разновозрастной среде и среде сверстников;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формирование психологической культуры поведения в информационной среде; развитие психологической культуры в области использования ИКТ.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В процессе реализации АООП НОО осуществляется индивидуальное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психологопедагогическое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сопровождение всех участников образовательных отношений, в том числе: обучающихся, испытывающих трудности в освоении адаптированной программы начального общего образования, развитии и социальной адаптации; педагогических, учебно-вспомогательных и иных работников Школы, обеспечивающих реализацию адаптированной программы начального общего образования; родителей (законных представителей) несовершеннолетних обучающихся. 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В процессе реализации адаптированной основной образовательной программы используются такие формы психолого - педагогического сопровождения, как: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-диагностика, направленная на определение особенностей статуса обучающегося, которая может проводиться на этапе перехода обучающегося на следующий уровень образования и в конце каждого учебного года (краткое описание диагностических процедур, методик, графика проведения – при наличии); консультирование педагогов и родителей (законных представителей), которое осуществляется педагогическим работником и психологом с учётом результатов диагностики, а также администрацией образовательной организации;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t>1 класс</w:t>
      </w:r>
      <w:r w:rsidRPr="004805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1. Сентябрь. Наблюдение за учащимися классных руководителей. Индивидуальное занятие с каждым ребёнком. «Мотивация обучения». Личностные, Познавательные и Регулятивные УУД.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2. Октябрь. Рисуночное тестирование «Моя семья». «Комфорт в семье». Личностные УУД.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3. Ноябрь. Декабрь. Групповое занятие «Мотивация учения». «Кодирование». Регулятивные УУД.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4. Январь. Февраль. Групповое рисуночное занятие «Кооперация» «Варежки». Коммуникативные УУД.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5. Март. Групповое рисуночное тестирование «Мотивация учения» «Что мне нравится в школе». Познавательные и личностные УУД.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6. Апрель. Май. Итоговое занятие «Мотивация учения и эмоциональное отношение к обучению». Личностные УУД.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7. Индивидуальная работа с учащимися.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8. Индивидуальное консультирование родителей в течение всего учебного года.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9. Посещение и выступление на родительских собраниях в течение учебного года.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t xml:space="preserve"> 2 класс</w:t>
      </w:r>
      <w:r w:rsidRPr="004805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1. Сентябрь. Октябрь. Рисуночное тестирование «Моя семья». Личностные УУД.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lastRenderedPageBreak/>
        <w:t xml:space="preserve"> 2. Ноябрь. Декабрь. Групповое занятие. «Подобрать обобщающее слово», «Найди слова», «Подбери к коврику нужную заплатку», «Кодирование», «Нарисуй мужчину». Личностные и познавательные УУД.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3. Январь. Февраль. Март. Групповое рисуночное тестирование «Варежки» «Кооперация». Коммуникативные УУД.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4. Апрель. Групповое рисуночное тестирование «Что мне нравится в школе». Личностные УУД.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5. Май. Итоговое групповое занятие «Мотивация обучения».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6. Индивидуальная работа с учащимися.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7. Работа с родителями в течение всего учебного года.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8. Посещение и выступление на родительских собраниях в течение учебного года.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</w:t>
      </w:r>
      <w:r w:rsidRPr="004805F3">
        <w:rPr>
          <w:rFonts w:ascii="Times New Roman" w:hAnsi="Times New Roman" w:cs="Times New Roman"/>
          <w:b/>
          <w:sz w:val="24"/>
          <w:szCs w:val="24"/>
        </w:rPr>
        <w:t xml:space="preserve">3 класс.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1. Сентябрь. Октябрь. Рисуночное групповое рисование «Мой класс» «Мотивация обучения». Личностные УУД.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2. Ноябрь. Декабрь. Групповое рисование в парах «Варежки» «Кооперация». Коммуникативные УУД.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3. Январь. Групповое занятие. «Мотивация обучения». Личностные УУД.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4. Февраль. Групповое рисование в парах «Варежки» «Кооперация». Коммуникативные УУД.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5. Март. Групповое занятие. «Мотивация обучения». Личностные и Познавательные УУД.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6. Апрель. Групповое рисуночное занятие «Что мне нравится в школе» «Мотивация обучения» Личностные УУД.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7. Май. Итоговое групповое занятие «Мотивация обучения» Личностные и Познавательные УУД.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8. Индивидуальная работа с учащимися.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9. Работа с родителями в течение всего учебного года.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10. Посещение и выступление на родительских собраниях в течение всего учебного года.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t xml:space="preserve">4 класс. </w:t>
      </w:r>
    </w:p>
    <w:p w:rsidR="002B26ED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1. Сентябрь. Октябрь. Рисуночное групповое занятие «Мой класс» «Мотивация обучения». Личностные УУД. </w:t>
      </w:r>
    </w:p>
    <w:p w:rsidR="002B26ED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2. Ноябрь. Групповое занятие. «Мотивация обучения». Личностные и Познавательные УУД. </w:t>
      </w:r>
    </w:p>
    <w:p w:rsidR="002B26ED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3. Декабрь. Январь. Рисуночное групповое занятие «Кооперация» «Варежки» Коммуникативные УУД. </w:t>
      </w:r>
    </w:p>
    <w:p w:rsidR="002B26ED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4. Февраль. Групповое занятие «Мотивация обучения». Личностные и Познавательные УУД. </w:t>
      </w:r>
    </w:p>
    <w:p w:rsidR="002B26ED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5. Март. Групповое рисуночное тестирование «Что мне нравится в школе» «Мотивация обучения. </w:t>
      </w:r>
    </w:p>
    <w:p w:rsidR="002B26ED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6. Апрель. Итоговое групповое занятие «Мотивация обучения» «Переводное». Личностные, Познавательные и Регулятивные УУД. </w:t>
      </w:r>
    </w:p>
    <w:p w:rsidR="002B26ED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7. Индивидуальная работа с учащимися. </w:t>
      </w:r>
    </w:p>
    <w:p w:rsidR="00535E1C" w:rsidRPr="004805F3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8. Работа с учащимися в течение учетного года.</w:t>
      </w:r>
    </w:p>
    <w:p w:rsidR="002B26ED" w:rsidRPr="004805F3" w:rsidRDefault="002B26ED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4EEE" w:rsidRPr="004805F3" w:rsidRDefault="00554EEE" w:rsidP="00554EE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t>ФИНАНСОВО-ЭКОНОМИЧЕСКИЕ УСЛОВИЯ РЕАЛИЗАЦИИ ПРОГРАММЫ НАЧАЛЬНОГО ОБЩЕГО ОБРАЗОВАНИЯ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Финансовое обеспечение реализации ФАОП НОО опирается на исполнение расходных обязательств, обеспечивающих государственные гарантии прав на получение общедоступного и бесплатного начального общего образования. Объём действующих расходных обязательств отражается в муниципальном задании Школы.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 xml:space="preserve">Муниципальное задание устанавливает показатели, характеризующие качество и (или) объём (содержание) муниципальной услуги (работы), а также порядок её оказания (выполнения). </w:t>
      </w:r>
      <w:proofErr w:type="gramEnd"/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Финансовое обеспечение ФАОП НОО Школы осуществляется исходя из расходных обязательств на основе государственного задания по оказанию государственных образовательных услуг. Обеспечение государственных гарантий реализации прав на получение общедоступного и бесплатного начального общего образования в Школе осуществляется в соответствии с нормативами, определяемыми органами государственной власти субъектов Российской </w:t>
      </w:r>
      <w:r w:rsidRPr="004805F3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Федерации.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при расчёте объёма субсидии на финансовое обеспечение выполнения государственного задания на оказание государственных услуг (выполнение работ) государственным учреждением.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Норматив затрат на реализацию образовательной программы начального общего ФАОП НОО – гарантированный минимально допустимый объём финансовых сре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дств в г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>од в расчёте на одного обучающегося, необходимый для реализации ФАОП НОО, включая: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 расходы на оплату труда работников, участвующих в разработке и реализации ФОП НОО; 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расходы на приобретение учебников и учебных пособий, средств обучения; -  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- прочие расходы (за исключением расходов на содержание зданий и оплату коммунальных услуг, осуществляемых из регионального бюджета).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 xml:space="preserve">Нормативные затраты на оказание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государственой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услуги в сфере образования определяются по каждому виду и направленности образовательных программ с учётом форм обучения, типа образовательной организации, сетевой формы реализации образовательных программ,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учётом иных предусмотренных законодательством особенностей организации и осуществления образовательной деятельности (для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различных категорий обучающихся), за исключением образовательной деятельности, осуществляемой в соответствии с образовательными стандартами, в расчёте на одного обучающегося, если иное не установлено законодательством РФ или субъекта РФ. 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Школа самостоятельно принимает решение в части направления и расходования средств государственного задания.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 xml:space="preserve">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структуре норматива затрат на реализацию ОП НОО (заработная плата с начислениями, прочие текущие расходы на обеспечение материальных затрат, непосредственно связанных с учебной деятельностью Школы). </w:t>
      </w:r>
      <w:proofErr w:type="gramEnd"/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5F3">
        <w:rPr>
          <w:rFonts w:ascii="Times New Roman" w:hAnsi="Times New Roman" w:cs="Times New Roman"/>
          <w:sz w:val="24"/>
          <w:szCs w:val="24"/>
        </w:rPr>
        <w:t xml:space="preserve">Нормативные затраты на оказание государственных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нормативноправовыми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актами Правительства Российской Федерации, органов государственной власти субъектов Российской Федерации.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 xml:space="preserve">Расходы на оплату труда педагогических работников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государственнных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 </w:t>
      </w:r>
      <w:proofErr w:type="gramEnd"/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В связи с требованиями ФГОС НОО с УО при расчёте регионального норматива учитываются затраты рабочего времени педагогических работников Школы на урочную и внеурочную деятельность. Формирование фонда оплаты труда Школы осуществляется в пределах объёма средств образовательной организации на текущий финансовый год, установленного в соответствии с нормативами финансового обеспечения, определёнными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Школы «Положение об оплате труда работников образования». Размеры, порядок и условия осуществления стимулирующих выплат определяются «Положением о порядке и условиях выплаты стимулирующих выплат работникам образования». В данном локальном нормативном акте о стимулирующих выплатах определены критерии и показатели результативности и качества деятельности Школы и достигнутых результатов, разработанные в соответствии с требованиями </w:t>
      </w:r>
      <w:r w:rsidRPr="004805F3">
        <w:rPr>
          <w:rFonts w:ascii="Times New Roman" w:hAnsi="Times New Roman" w:cs="Times New Roman"/>
          <w:sz w:val="24"/>
          <w:szCs w:val="24"/>
        </w:rPr>
        <w:lastRenderedPageBreak/>
        <w:t xml:space="preserve">ФГОС к результатам освоения ФАОП НОО. В них включаются: динамика учебных достижений обучающихся, активность их участия во внеурочной деятельности; использование педагогическими работниками современных педагогических технологий, в том числе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Школа самостоятельно определяет: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 соотношение базовой и стимулирующей частей фонда оплаты труда; 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соотношение фонда оплаты труда руководящего, педагогического,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инженернотехнического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, административно-хозяйственного, производственного, учебно-вспомогательного и иного персонала; соотношение общей и специальной частей внутри базовой части фонда оплаты труда; порядок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распределения стимулирующей части фонда оплаты труда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в соответствии с региональными нормативными правовыми актами.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Для распределения стимулирующих выплат педагогическим работникам учреждения создаётся комиссия с обязательным включением в неё представителя трудового коллектива и органа, обеспечивающего государственно - общественный характер управления учреждением - Совета школы.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Календарный учебный график реализации образовательной программы, условия образовательной деятельности,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№ 273- ФЗ «Об образовании в Российской Федерации» (ст. 2, п. 10).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Примерный расчёт нормативных затрат оказания государственных услуг по реализации ОП НОО соответствует нормативным затратам, определённым Приказом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лиц, имеющих или получающих среднее профессиональное образование, профессионального обучения,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 (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15 ноября 2021 г., регистрационный № 65811).</w:t>
      </w:r>
    </w:p>
    <w:p w:rsidR="00554EEE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(муниципального образования), связанные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Федеральным законом «Об образовании в Российской Федерации» (ст. 2, п. 10).</w:t>
      </w:r>
      <w:proofErr w:type="gramEnd"/>
    </w:p>
    <w:p w:rsidR="002B26ED" w:rsidRPr="004805F3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Финансовое обеспечение оказания государственных услуг осуществляется в пределах бюджетных ассигнований, предусмотренных Школой на очередной финансовый год.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t xml:space="preserve">ИНФОРМАЦИОННО-МЕТОДИЧЕСКИЕ УСЛОВИЯ РЕАЛИЗАЦИИ АДАПТИРОВАННОЙ ПРОГРАММЫ НАЧАЛЬНОГО ОБЩЕГО ОБРАЗОВАНИЯ.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Информационно-образовательная среда как условие реализации адаптированной программы начального общего образования.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В соответствии с требованиями ФГОС НОО с УО реализация адаптированной программы начального общего образования обеспечивается современной информационно-образовательной средой.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Под информационно-образовательной средой (ИОС) Школы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способствующие реализации требований ФГОС.</w:t>
      </w:r>
    </w:p>
    <w:p w:rsidR="00D6722B" w:rsidRPr="004805F3" w:rsidRDefault="00D6722B" w:rsidP="00D67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         Основными компонентами ИОС являются: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учебно-методические комплекты по всем учебным предметам на языках обучения, определённых учредителем Школы;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lastRenderedPageBreak/>
        <w:t xml:space="preserve">- учебно-наглядные пособия (средства натурного фонда, печатные средства надлежащего качества демонстрационные и раздаточные, экранно-звуковые средства, мультимедийные средства);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фонд дополнительной литературы (детская художественная и научно-популярная литература, справочно-библиографические и периодические издания).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Школой применяются информационно-коммуникационные технологии (ИКТ), в том числе с использованием электронных образовательных ресурсов и ресурсов Интернета, а также прикладные программы,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организации, так и с другими организациями социальной сферы и органами управления. Функционирование ИОС требует наличия в образовательной организации технических средств и специального оборудования.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Образовательная организация должна располагать службой технической поддержки ИКТ.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Информационно-коммуникационные средства и технологии обеспечивают:           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достижение личностных, предметных и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результатов обучения при реализации требований ФГОС НОО;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формирование функциональной грамотности;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доступ к учебным планам, рабочим программам учебных предметов, курсов внеурочной деятельности;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доступ к электронным образовательным источникам, указанным в рабочих программах учебных предметов, с целью поиска и получения информации (учебной и художественной литературе, коллекциям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на съёмных дисках, контролируемым ресурсам локальной сети и Интернета);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организацию учебной и внеурочной деятельности, реализация которых предусмотрена с применением электронного обучения, с использованием электронных пособий (обучающих компьютерных игр, тренажёров, моделей с цифровым управлением и обратной связью);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реализацию индивидуальных образовательных планов, осуществление самостоятельной образовательной деятельности обучающихся при поддержке педагогических работников;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проведение массовых мероприятий, досуга с просмотром видеоматериалов, организацию театрализованных представлений, обеспеченных озвучиванием и освещением; </w:t>
      </w:r>
    </w:p>
    <w:p w:rsidR="00D6722B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взаимодействие между участниками образовательного процесса, в том числе синхронное и (или) асинхронное взаимодействие посредством локальной сети и Интернета. </w:t>
      </w:r>
    </w:p>
    <w:p w:rsidR="00554EEE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При работе в ИОС должны соблюдаться правила информационной безопасности при осуществлении коммуникации в школьных сообществах и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>, поиске, анализе и использовании информации в соответствии с учебной задачей, предоставлении персональных данных пользователей локальной сети и Интернета.</w:t>
      </w:r>
    </w:p>
    <w:p w:rsidR="006E08D1" w:rsidRPr="004805F3" w:rsidRDefault="006E08D1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4CC3" w:rsidRPr="004805F3" w:rsidRDefault="00D6722B" w:rsidP="00424C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 РЕАЛИЗАЦИИ ПРОГРАММЫ НАЧАЛЬНОГО ОБЩЕГО ОБРАЗОВАНИЯ</w:t>
      </w:r>
    </w:p>
    <w:p w:rsidR="00424CC3" w:rsidRPr="004805F3" w:rsidRDefault="00424CC3" w:rsidP="00424CC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24CC3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Материально-техническая база Школы обеспечивает:</w:t>
      </w:r>
    </w:p>
    <w:p w:rsidR="00424CC3" w:rsidRPr="004805F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-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 возможность достижения </w:t>
      </w:r>
      <w:proofErr w:type="gramStart"/>
      <w:r w:rsidR="00D6722B" w:rsidRPr="004805F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6722B" w:rsidRPr="004805F3">
        <w:rPr>
          <w:rFonts w:ascii="Times New Roman" w:hAnsi="Times New Roman" w:cs="Times New Roman"/>
          <w:sz w:val="24"/>
          <w:szCs w:val="24"/>
        </w:rPr>
        <w:t xml:space="preserve"> результатов освоения адаптированной программы начального общего образования; </w:t>
      </w:r>
    </w:p>
    <w:p w:rsidR="00424CC3" w:rsidRPr="004805F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безопасность и комфортность организации учебного процесса; </w:t>
      </w:r>
    </w:p>
    <w:p w:rsidR="00424CC3" w:rsidRPr="004805F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соблюдение санитарно-эпидемиологических и санитарно-гигиенических правил и нормативов; </w:t>
      </w:r>
    </w:p>
    <w:p w:rsidR="00424CC3" w:rsidRPr="004805F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возможность для беспрепятственного доступа детей инвалидов и обучающихся с ограниченными возможностями здоровья к объектам инфраструктуры организации. </w:t>
      </w:r>
    </w:p>
    <w:p w:rsidR="00424CC3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Критериальными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источниками оценки материально-технических условий образовательной деятельности являются требования ФГОС НОО с УО, лицензионные требования и условия Положения о лицензировании образовательной деятельности, утверждённого постановлением Правительства Российской Федерации 28 октября 2013 г. № 966, а также соответствующие приказы и методические рекомендации, в том числе: </w:t>
      </w:r>
    </w:p>
    <w:p w:rsidR="00424CC3" w:rsidRPr="004805F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Федерации № 2 от 28 сентября 2020 г.; </w:t>
      </w:r>
    </w:p>
    <w:p w:rsidR="00424CC3" w:rsidRPr="004805F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обитания»;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соответствии с действующим Приказом Министерства просвещения РФ); </w:t>
      </w:r>
    </w:p>
    <w:p w:rsidR="00424CC3" w:rsidRPr="004805F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03.09.2019 г.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</w:t>
      </w:r>
      <w:proofErr w:type="gramEnd"/>
      <w:r w:rsidR="00D6722B" w:rsidRPr="004805F3">
        <w:rPr>
          <w:rFonts w:ascii="Times New Roman" w:hAnsi="Times New Roman" w:cs="Times New Roman"/>
          <w:sz w:val="24"/>
          <w:szCs w:val="24"/>
        </w:rPr>
        <w:t xml:space="preserve">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</w:t>
      </w:r>
      <w:proofErr w:type="gramStart"/>
      <w:r w:rsidR="00D6722B" w:rsidRPr="004805F3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="00D6722B" w:rsidRPr="004805F3">
        <w:rPr>
          <w:rFonts w:ascii="Times New Roman" w:hAnsi="Times New Roman" w:cs="Times New Roman"/>
          <w:sz w:val="24"/>
          <w:szCs w:val="24"/>
        </w:rPr>
        <w:t xml:space="preserve"> 25.12.2019 №56982);</w:t>
      </w:r>
    </w:p>
    <w:p w:rsidR="00424CC3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</w:t>
      </w:r>
      <w:r w:rsidR="00424CC3" w:rsidRPr="004805F3">
        <w:rPr>
          <w:rFonts w:ascii="Times New Roman" w:hAnsi="Times New Roman" w:cs="Times New Roman"/>
          <w:sz w:val="24"/>
          <w:szCs w:val="24"/>
        </w:rPr>
        <w:t xml:space="preserve"> - </w:t>
      </w:r>
      <w:r w:rsidRPr="004805F3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2010 г. № 436-ФЗ «О защите детей от информации, причиняющей вред их здоровью и развитию» (Собрание законодательства Российской Федерации, 2011, № 1, ст. 48; 2021, № 15, ст. 2432); Федеральный закон от 27 июля 2006 г. № 152-ФЗ «О персональных данных» (Собрание законодательства Российской Федерации, 2006, № 31, ст. 3451;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 xml:space="preserve">2021, № 1, ст. 58). </w:t>
      </w:r>
      <w:proofErr w:type="gramEnd"/>
    </w:p>
    <w:p w:rsidR="00424CC3" w:rsidRPr="004805F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В зональную структуру Школы включены: </w:t>
      </w:r>
    </w:p>
    <w:p w:rsidR="00D6722B" w:rsidRPr="004805F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>входная зона;</w:t>
      </w:r>
    </w:p>
    <w:p w:rsidR="00424CC3" w:rsidRPr="004805F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>учебные классы с рабочими местами обучающихся и педагогических работников;</w:t>
      </w:r>
    </w:p>
    <w:p w:rsidR="00424CC3" w:rsidRPr="004805F3" w:rsidRDefault="00D6722B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</w:t>
      </w:r>
      <w:r w:rsidR="00424CC3"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Pr="004805F3">
        <w:rPr>
          <w:rFonts w:ascii="Times New Roman" w:hAnsi="Times New Roman" w:cs="Times New Roman"/>
          <w:sz w:val="24"/>
          <w:szCs w:val="24"/>
        </w:rPr>
        <w:t>учебные кабинеты (студии) для занятий музыкой, хореографией,</w:t>
      </w:r>
    </w:p>
    <w:p w:rsidR="00424CC3" w:rsidRPr="004805F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 библиотека с рабочими зонами: книгохранилищем, читальным залом;</w:t>
      </w:r>
    </w:p>
    <w:p w:rsidR="00424CC3" w:rsidRPr="004805F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 актовый зал;</w:t>
      </w:r>
    </w:p>
    <w:p w:rsidR="00424CC3" w:rsidRPr="004805F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 спортивные сооружения; </w:t>
      </w:r>
    </w:p>
    <w:p w:rsidR="00424CC3" w:rsidRPr="004805F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помещения для питания </w:t>
      </w:r>
      <w:proofErr w:type="gramStart"/>
      <w:r w:rsidR="00D6722B" w:rsidRPr="004805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6722B" w:rsidRPr="004805F3">
        <w:rPr>
          <w:rFonts w:ascii="Times New Roman" w:hAnsi="Times New Roman" w:cs="Times New Roman"/>
          <w:sz w:val="24"/>
          <w:szCs w:val="24"/>
        </w:rPr>
        <w:t xml:space="preserve">, а также для хранения и приготовления пищи, обеспечивающие возможность организации качественного горячего питания; </w:t>
      </w:r>
    </w:p>
    <w:p w:rsidR="00424CC3" w:rsidRPr="004805F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административные помещения; </w:t>
      </w:r>
    </w:p>
    <w:p w:rsidR="00424CC3" w:rsidRPr="004805F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>гардероб, санузлы.</w:t>
      </w:r>
    </w:p>
    <w:p w:rsidR="00424CC3" w:rsidRPr="004805F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Состав и площади учебных помещений предоставляют условия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4CC3" w:rsidRPr="004805F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согласно избранным направлениям учебного плана в соответствии с ФГОС НОО с УО; </w:t>
      </w:r>
    </w:p>
    <w:p w:rsidR="00424CC3" w:rsidRPr="004805F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организации режима труда и отдыха участников образовательного процесса; </w:t>
      </w:r>
      <w:r w:rsidRPr="004805F3">
        <w:rPr>
          <w:rFonts w:ascii="Times New Roman" w:hAnsi="Times New Roman" w:cs="Times New Roman"/>
          <w:sz w:val="24"/>
          <w:szCs w:val="24"/>
        </w:rPr>
        <w:t xml:space="preserve">-  </w:t>
      </w:r>
    </w:p>
    <w:p w:rsidR="00424CC3" w:rsidRPr="004805F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размещения в классах и кабинетах необходимых комплектов специализированной мебели и учебного оборудования, отвечающих специфике учебно-воспитательного процесса по данному предмету или циклу учебных дисциплин. </w:t>
      </w:r>
    </w:p>
    <w:p w:rsidR="00424CC3" w:rsidRPr="004805F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В основной комплект школьной мебели и оборудования входят: </w:t>
      </w:r>
    </w:p>
    <w:p w:rsidR="00424CC3" w:rsidRPr="004805F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доска классная; стол учителя; стул учителя (приставной); </w:t>
      </w:r>
    </w:p>
    <w:p w:rsidR="00424CC3" w:rsidRPr="004805F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>кресло для учителя; стол ученический (регулируемый по высоте);</w:t>
      </w:r>
    </w:p>
    <w:p w:rsidR="00424CC3" w:rsidRPr="004805F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 стул ученический (регулируемый по высоте); шкаф для хранения учебных пособий. </w:t>
      </w:r>
    </w:p>
    <w:p w:rsidR="0086447E" w:rsidRPr="004805F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 w:rsidR="0086447E" w:rsidRPr="004805F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В основной комплект технических сре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дств вх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одят: </w:t>
      </w:r>
    </w:p>
    <w:p w:rsidR="0086447E" w:rsidRPr="004805F3" w:rsidRDefault="0086447E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компьютер/ноутбук учителя с периферией; </w:t>
      </w:r>
    </w:p>
    <w:p w:rsidR="0086447E" w:rsidRPr="004805F3" w:rsidRDefault="0086447E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многофункциональное устройство/принтер, сканер, ксерокс; </w:t>
      </w:r>
    </w:p>
    <w:p w:rsidR="0086447E" w:rsidRPr="004805F3" w:rsidRDefault="0086447E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сетевой фильтр. </w:t>
      </w:r>
    </w:p>
    <w:p w:rsidR="0086447E" w:rsidRPr="004805F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Учебные классы и кабинеты включают следующие зоны:</w:t>
      </w:r>
    </w:p>
    <w:p w:rsidR="0086447E" w:rsidRPr="004805F3" w:rsidRDefault="0086447E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 </w:t>
      </w:r>
      <w:r w:rsidR="00D6722B" w:rsidRPr="004805F3">
        <w:rPr>
          <w:rFonts w:ascii="Times New Roman" w:hAnsi="Times New Roman" w:cs="Times New Roman"/>
          <w:sz w:val="24"/>
          <w:szCs w:val="24"/>
        </w:rPr>
        <w:t>рабочее место учителя с пространством для размещения часто используемого оснащения;</w:t>
      </w:r>
    </w:p>
    <w:p w:rsidR="0086447E" w:rsidRPr="004805F3" w:rsidRDefault="0086447E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 рабочую зону обучающихся с местом для размещения личных вещей; пространство для размещения и хранения учебного оборудования. </w:t>
      </w:r>
    </w:p>
    <w:p w:rsidR="0086447E" w:rsidRPr="004805F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Организация зональной структуры отвечает педагогическим и эргономическим требованиям, комфортности и безопасности образовательного процесса.</w:t>
      </w:r>
    </w:p>
    <w:p w:rsidR="0086447E" w:rsidRPr="004805F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lastRenderedPageBreak/>
        <w:t xml:space="preserve"> Комплекты оснащения классов, учебных кабинетов, иных помещений и зон внеурочной деятельности формируются в соответствии со спецификой Школы и включают учебно-наглядные пособия, сопровождающиеся инструктивно-методическими материалами по использованию их в образовательной деятельности в соответствии с реализуемой рабочей программой.</w:t>
      </w:r>
    </w:p>
    <w:p w:rsidR="00222065" w:rsidRPr="004805F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На основе СанПиНов оценивается наличие и размещение помещений, необходимого набора зон (для осуществления образовательной деятельности, активной деятельности и отдыха, хозяйственной деятельности, организации питания), их площади, освещённость,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воздушнотепловой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режим, обеспечивающие безопасность и комфортность организации </w:t>
      </w:r>
      <w:proofErr w:type="spellStart"/>
      <w:r w:rsidRPr="004805F3">
        <w:rPr>
          <w:rFonts w:ascii="Times New Roman" w:hAnsi="Times New Roman" w:cs="Times New Roman"/>
          <w:sz w:val="24"/>
          <w:szCs w:val="24"/>
        </w:rPr>
        <w:t>учебновоспитательного</w:t>
      </w:r>
      <w:proofErr w:type="spellEnd"/>
      <w:r w:rsidRPr="004805F3">
        <w:rPr>
          <w:rFonts w:ascii="Times New Roman" w:hAnsi="Times New Roman" w:cs="Times New Roman"/>
          <w:sz w:val="24"/>
          <w:szCs w:val="24"/>
        </w:rPr>
        <w:t xml:space="preserve"> процесса.</w:t>
      </w:r>
    </w:p>
    <w:p w:rsidR="00222065" w:rsidRPr="004805F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Комплектование классов и учебных кабинетов формируется с учётом: </w:t>
      </w:r>
    </w:p>
    <w:p w:rsidR="00222065" w:rsidRPr="004805F3" w:rsidRDefault="00222065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возрастных и индивидуальных психологических особенностей обучающихся; </w:t>
      </w:r>
    </w:p>
    <w:p w:rsidR="00222065" w:rsidRPr="004805F3" w:rsidRDefault="00222065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ориентации на достижение личностных, </w:t>
      </w:r>
      <w:proofErr w:type="spellStart"/>
      <w:r w:rsidR="00D6722B" w:rsidRPr="004805F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6722B" w:rsidRPr="004805F3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обучения;</w:t>
      </w:r>
    </w:p>
    <w:p w:rsidR="00222065" w:rsidRPr="004805F3" w:rsidRDefault="00222065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 необходимости и достаточности;</w:t>
      </w:r>
    </w:p>
    <w:p w:rsidR="00222065" w:rsidRPr="004805F3" w:rsidRDefault="00222065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805F3">
        <w:rPr>
          <w:rFonts w:ascii="Times New Roman" w:hAnsi="Times New Roman" w:cs="Times New Roman"/>
          <w:sz w:val="24"/>
          <w:szCs w:val="24"/>
        </w:rPr>
        <w:t xml:space="preserve"> универсальности, возможности применения одних и тех же средств обучения для решения комплекса задач. </w:t>
      </w:r>
    </w:p>
    <w:p w:rsidR="00D6722B" w:rsidRPr="004805F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Интегрированным результатом </w:t>
      </w:r>
      <w:proofErr w:type="gramStart"/>
      <w:r w:rsidRPr="004805F3">
        <w:rPr>
          <w:rFonts w:ascii="Times New Roman" w:hAnsi="Times New Roman" w:cs="Times New Roman"/>
          <w:sz w:val="24"/>
          <w:szCs w:val="24"/>
        </w:rPr>
        <w:t>выполнения условий реализации адаптированной программы начального общего образования</w:t>
      </w:r>
      <w:proofErr w:type="gramEnd"/>
      <w:r w:rsidRPr="004805F3">
        <w:rPr>
          <w:rFonts w:ascii="Times New Roman" w:hAnsi="Times New Roman" w:cs="Times New Roman"/>
          <w:sz w:val="24"/>
          <w:szCs w:val="24"/>
        </w:rPr>
        <w:t xml:space="preserve"> должно быть создание комфортной развивающей образовательной среды по отношению к обучающимся и педагогическим работникам:</w:t>
      </w:r>
    </w:p>
    <w:p w:rsidR="00222065" w:rsidRPr="004805F3" w:rsidRDefault="00222065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424CC3" w:rsidRPr="004805F3">
        <w:rPr>
          <w:rFonts w:ascii="Times New Roman" w:hAnsi="Times New Roman" w:cs="Times New Roman"/>
          <w:sz w:val="24"/>
          <w:szCs w:val="24"/>
        </w:rPr>
        <w:t>обеспечивающей</w:t>
      </w:r>
      <w:proofErr w:type="gramEnd"/>
      <w:r w:rsidR="00424CC3" w:rsidRPr="004805F3">
        <w:rPr>
          <w:rFonts w:ascii="Times New Roman" w:hAnsi="Times New Roman" w:cs="Times New Roman"/>
          <w:sz w:val="24"/>
          <w:szCs w:val="24"/>
        </w:rPr>
        <w:t xml:space="preserve">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424CC3" w:rsidRDefault="00222065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-</w:t>
      </w:r>
      <w:r w:rsidR="00424CC3" w:rsidRPr="004805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4CC3" w:rsidRPr="004805F3">
        <w:rPr>
          <w:rFonts w:ascii="Times New Roman" w:hAnsi="Times New Roman" w:cs="Times New Roman"/>
          <w:sz w:val="24"/>
          <w:szCs w:val="24"/>
        </w:rPr>
        <w:t>гарантирующей</w:t>
      </w:r>
      <w:proofErr w:type="gramEnd"/>
      <w:r w:rsidR="00424CC3" w:rsidRPr="004805F3">
        <w:rPr>
          <w:rFonts w:ascii="Times New Roman" w:hAnsi="Times New Roman" w:cs="Times New Roman"/>
          <w:sz w:val="24"/>
          <w:szCs w:val="24"/>
        </w:rPr>
        <w:t xml:space="preserve"> безопасность, охрану и укрепление физического, психического здоровья и социального благополучия обучающихся.</w:t>
      </w:r>
    </w:p>
    <w:p w:rsidR="006E08D1" w:rsidRPr="004805F3" w:rsidRDefault="006E08D1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4CC3" w:rsidRDefault="00424CC3" w:rsidP="00424C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F3">
        <w:rPr>
          <w:rFonts w:ascii="Times New Roman" w:hAnsi="Times New Roman" w:cs="Times New Roman"/>
          <w:b/>
          <w:sz w:val="24"/>
          <w:szCs w:val="24"/>
        </w:rPr>
        <w:t xml:space="preserve">МЕХАНИЗМЫ ДОСТИЖЕНИЯ ЦЕЛЕВЫХ ОРИЕНТИРОВ В СИСТЕМЕ УСЛОВИЙ </w:t>
      </w:r>
    </w:p>
    <w:p w:rsidR="006E08D1" w:rsidRPr="004805F3" w:rsidRDefault="006E08D1" w:rsidP="00424C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8229D" w:rsidRPr="004805F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Условия реализации адаптированной основной образовательной программы: </w:t>
      </w:r>
    </w:p>
    <w:p w:rsidR="0038229D" w:rsidRPr="004805F3" w:rsidRDefault="0038229D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 </w:t>
      </w:r>
      <w:r w:rsidR="00424CC3" w:rsidRPr="004805F3">
        <w:rPr>
          <w:rFonts w:ascii="Times New Roman" w:hAnsi="Times New Roman" w:cs="Times New Roman"/>
          <w:sz w:val="24"/>
          <w:szCs w:val="24"/>
        </w:rPr>
        <w:t xml:space="preserve">соответствие требованиям ФГОС; </w:t>
      </w:r>
    </w:p>
    <w:p w:rsidR="0038229D" w:rsidRPr="004805F3" w:rsidRDefault="0038229D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 </w:t>
      </w:r>
      <w:r w:rsidR="00424CC3" w:rsidRPr="004805F3">
        <w:rPr>
          <w:rFonts w:ascii="Times New Roman" w:hAnsi="Times New Roman" w:cs="Times New Roman"/>
          <w:sz w:val="24"/>
          <w:szCs w:val="24"/>
        </w:rPr>
        <w:t xml:space="preserve">гарантия сохранности и укрепления физического, психологического и социального здоровья </w:t>
      </w:r>
      <w:proofErr w:type="gramStart"/>
      <w:r w:rsidR="00424CC3" w:rsidRPr="004805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24CC3" w:rsidRPr="004805F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229D" w:rsidRPr="004805F3" w:rsidRDefault="0038229D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 - </w:t>
      </w:r>
      <w:r w:rsidR="00424CC3" w:rsidRPr="004805F3">
        <w:rPr>
          <w:rFonts w:ascii="Times New Roman" w:hAnsi="Times New Roman" w:cs="Times New Roman"/>
          <w:sz w:val="24"/>
          <w:szCs w:val="24"/>
        </w:rPr>
        <w:t>обеспечение достижения планируемых результатов освоения адаптированной основной образовательной программы;</w:t>
      </w:r>
    </w:p>
    <w:p w:rsidR="0038229D" w:rsidRPr="004805F3" w:rsidRDefault="0038229D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 xml:space="preserve">- </w:t>
      </w:r>
      <w:r w:rsidR="00424CC3" w:rsidRPr="004805F3">
        <w:rPr>
          <w:rFonts w:ascii="Times New Roman" w:hAnsi="Times New Roman" w:cs="Times New Roman"/>
          <w:sz w:val="24"/>
          <w:szCs w:val="24"/>
        </w:rPr>
        <w:t xml:space="preserve"> учёт особенностей Школы, её организационной структуры, запросов участников образовательного процесса;</w:t>
      </w:r>
    </w:p>
    <w:p w:rsidR="00424CC3" w:rsidRPr="004805F3" w:rsidRDefault="0038229D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F3">
        <w:rPr>
          <w:rFonts w:ascii="Times New Roman" w:hAnsi="Times New Roman" w:cs="Times New Roman"/>
          <w:sz w:val="24"/>
          <w:szCs w:val="24"/>
        </w:rPr>
        <w:t>-</w:t>
      </w:r>
      <w:r w:rsidR="00424CC3" w:rsidRPr="004805F3">
        <w:rPr>
          <w:rFonts w:ascii="Times New Roman" w:hAnsi="Times New Roman" w:cs="Times New Roman"/>
          <w:sz w:val="24"/>
          <w:szCs w:val="24"/>
        </w:rPr>
        <w:t xml:space="preserve"> предоставление возможности взаимодействия с социальными партнёрами, использования ресурсов социума.</w:t>
      </w:r>
    </w:p>
    <w:sectPr w:rsidR="00424CC3" w:rsidRPr="004805F3" w:rsidSect="004805F3">
      <w:pgSz w:w="11906" w:h="16838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75"/>
    <w:rsid w:val="000A4C96"/>
    <w:rsid w:val="00196DBD"/>
    <w:rsid w:val="001C23B0"/>
    <w:rsid w:val="00202D04"/>
    <w:rsid w:val="00222065"/>
    <w:rsid w:val="002A7627"/>
    <w:rsid w:val="002B26ED"/>
    <w:rsid w:val="0038229D"/>
    <w:rsid w:val="003B1D41"/>
    <w:rsid w:val="00424CC3"/>
    <w:rsid w:val="00454F67"/>
    <w:rsid w:val="004805F3"/>
    <w:rsid w:val="004A43C7"/>
    <w:rsid w:val="00535E1C"/>
    <w:rsid w:val="00554EEE"/>
    <w:rsid w:val="006A0975"/>
    <w:rsid w:val="006E08D1"/>
    <w:rsid w:val="0086447E"/>
    <w:rsid w:val="008D3F13"/>
    <w:rsid w:val="00A2379E"/>
    <w:rsid w:val="00B934FF"/>
    <w:rsid w:val="00CF3BE6"/>
    <w:rsid w:val="00D6722B"/>
    <w:rsid w:val="00FA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F3BE6"/>
    <w:pPr>
      <w:spacing w:after="0" w:line="240" w:lineRule="auto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F3BE6"/>
    <w:pPr>
      <w:spacing w:after="0" w:line="240" w:lineRule="auto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5375</Words>
  <Characters>30644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Astro4</dc:creator>
  <cp:lastModifiedBy>SCHOOL</cp:lastModifiedBy>
  <cp:revision>3</cp:revision>
  <cp:lastPrinted>2024-11-20T12:21:00Z</cp:lastPrinted>
  <dcterms:created xsi:type="dcterms:W3CDTF">2025-08-11T13:23:00Z</dcterms:created>
  <dcterms:modified xsi:type="dcterms:W3CDTF">2025-08-11T13:34:00Z</dcterms:modified>
</cp:coreProperties>
</file>